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E86" w:rsidRPr="00EB4C31" w:rsidRDefault="00390E86" w:rsidP="00EB4C31">
      <w:pPr>
        <w:jc w:val="both"/>
        <w:rPr>
          <w:sz w:val="24"/>
          <w:szCs w:val="24"/>
        </w:rPr>
      </w:pPr>
      <w:r w:rsidRPr="00390E86">
        <w:rPr>
          <w:b/>
          <w:sz w:val="24"/>
          <w:szCs w:val="24"/>
        </w:rPr>
        <w:t>MEMORANDO N</w:t>
      </w:r>
      <w:proofErr w:type="gramStart"/>
      <w:r w:rsidRPr="00390E86">
        <w:rPr>
          <w:b/>
          <w:sz w:val="24"/>
          <w:szCs w:val="24"/>
        </w:rPr>
        <w:t>.º</w:t>
      </w:r>
      <w:proofErr w:type="gramEnd"/>
      <w:r w:rsidR="003033FE">
        <w:rPr>
          <w:b/>
          <w:sz w:val="24"/>
          <w:szCs w:val="24"/>
        </w:rPr>
        <w:t>001-2018-I.E.”R.G</w:t>
      </w:r>
      <w:proofErr w:type="gramStart"/>
      <w:r w:rsidR="003033FE">
        <w:rPr>
          <w:b/>
          <w:sz w:val="24"/>
          <w:szCs w:val="24"/>
        </w:rPr>
        <w:t>”</w:t>
      </w:r>
      <w:r w:rsidR="00241ABE">
        <w:rPr>
          <w:b/>
          <w:sz w:val="24"/>
          <w:szCs w:val="24"/>
        </w:rPr>
        <w:t>(</w:t>
      </w:r>
      <w:proofErr w:type="gramEnd"/>
      <w:r w:rsidRPr="00EB4C31">
        <w:rPr>
          <w:sz w:val="24"/>
          <w:szCs w:val="24"/>
        </w:rPr>
        <w:t xml:space="preserve">indicar la numeración correspondiente) </w:t>
      </w:r>
    </w:p>
    <w:p w:rsidR="00EB4C31" w:rsidRDefault="00EB4C31" w:rsidP="00EB4C31">
      <w:pPr>
        <w:jc w:val="both"/>
        <w:rPr>
          <w:sz w:val="24"/>
          <w:szCs w:val="24"/>
        </w:rPr>
      </w:pPr>
      <w:r w:rsidRPr="00390E86">
        <w:rPr>
          <w:b/>
          <w:sz w:val="24"/>
          <w:szCs w:val="24"/>
        </w:rPr>
        <w:t xml:space="preserve">A </w:t>
      </w:r>
      <w:r w:rsidR="00241ABE">
        <w:rPr>
          <w:b/>
          <w:sz w:val="24"/>
          <w:szCs w:val="24"/>
        </w:rPr>
        <w:tab/>
      </w:r>
      <w:r w:rsidR="00241ABE">
        <w:rPr>
          <w:b/>
          <w:sz w:val="24"/>
          <w:szCs w:val="24"/>
        </w:rPr>
        <w:tab/>
      </w:r>
      <w:r w:rsidRPr="00390E86">
        <w:rPr>
          <w:b/>
          <w:sz w:val="24"/>
          <w:szCs w:val="24"/>
        </w:rPr>
        <w:t>:</w:t>
      </w:r>
      <w:r w:rsidRPr="00EB4C31">
        <w:rPr>
          <w:sz w:val="24"/>
          <w:szCs w:val="24"/>
        </w:rPr>
        <w:t xml:space="preserve"> </w:t>
      </w:r>
      <w:r w:rsidR="00241ABE">
        <w:rPr>
          <w:sz w:val="24"/>
          <w:szCs w:val="24"/>
        </w:rPr>
        <w:t xml:space="preserve">Reyna Isabel Pérez </w:t>
      </w:r>
      <w:proofErr w:type="spellStart"/>
      <w:r w:rsidR="00241ABE">
        <w:rPr>
          <w:sz w:val="24"/>
          <w:szCs w:val="24"/>
        </w:rPr>
        <w:t>Pérez</w:t>
      </w:r>
      <w:proofErr w:type="spellEnd"/>
      <w:r w:rsidR="00241ABE">
        <w:rPr>
          <w:sz w:val="24"/>
          <w:szCs w:val="24"/>
        </w:rPr>
        <w:t xml:space="preserve"> </w:t>
      </w:r>
      <w:r w:rsidRPr="00EB4C31">
        <w:rPr>
          <w:sz w:val="24"/>
          <w:szCs w:val="24"/>
        </w:rPr>
        <w:t xml:space="preserve">(indicar el nombre completo) Profesor de la institución educativa (poner el nombre completo de la institución educativa) </w:t>
      </w:r>
    </w:p>
    <w:p w:rsidR="00EB4C31" w:rsidRDefault="00EB4C31" w:rsidP="00EB4C31">
      <w:pPr>
        <w:jc w:val="both"/>
        <w:rPr>
          <w:sz w:val="24"/>
          <w:szCs w:val="24"/>
        </w:rPr>
      </w:pPr>
      <w:r w:rsidRPr="00390E86">
        <w:rPr>
          <w:b/>
          <w:sz w:val="24"/>
          <w:szCs w:val="24"/>
        </w:rPr>
        <w:t xml:space="preserve">Asunto </w:t>
      </w:r>
      <w:r w:rsidR="003033FE">
        <w:rPr>
          <w:b/>
          <w:sz w:val="24"/>
          <w:szCs w:val="24"/>
        </w:rPr>
        <w:tab/>
      </w:r>
      <w:r w:rsidRPr="00390E86">
        <w:rPr>
          <w:b/>
          <w:sz w:val="24"/>
          <w:szCs w:val="24"/>
        </w:rPr>
        <w:t>:</w:t>
      </w:r>
      <w:r w:rsidRPr="00EB4C31">
        <w:rPr>
          <w:sz w:val="24"/>
          <w:szCs w:val="24"/>
        </w:rPr>
        <w:t xml:space="preserve"> Traslado denuncia (en el caso de no haber denuncia, el asunto se denominará “imputación de cargos”) </w:t>
      </w:r>
    </w:p>
    <w:p w:rsidR="00EB4C31" w:rsidRDefault="00EB4C31" w:rsidP="00EB4C31">
      <w:pPr>
        <w:jc w:val="both"/>
        <w:rPr>
          <w:sz w:val="24"/>
          <w:szCs w:val="24"/>
        </w:rPr>
      </w:pPr>
      <w:r w:rsidRPr="00390E86">
        <w:rPr>
          <w:b/>
          <w:sz w:val="24"/>
          <w:szCs w:val="24"/>
        </w:rPr>
        <w:t xml:space="preserve">Referencias </w:t>
      </w:r>
      <w:r w:rsidR="003033FE">
        <w:rPr>
          <w:b/>
          <w:sz w:val="24"/>
          <w:szCs w:val="24"/>
        </w:rPr>
        <w:tab/>
      </w:r>
      <w:r w:rsidRPr="00390E86">
        <w:rPr>
          <w:b/>
          <w:sz w:val="24"/>
          <w:szCs w:val="24"/>
        </w:rPr>
        <w:t>:</w:t>
      </w:r>
      <w:r w:rsidRPr="00EB4C31">
        <w:rPr>
          <w:sz w:val="24"/>
          <w:szCs w:val="24"/>
        </w:rPr>
        <w:t xml:space="preserve"> Expediente N</w:t>
      </w:r>
      <w:proofErr w:type="gramStart"/>
      <w:r w:rsidRPr="00EB4C31">
        <w:rPr>
          <w:sz w:val="24"/>
          <w:szCs w:val="24"/>
        </w:rPr>
        <w:t>.°</w:t>
      </w:r>
      <w:proofErr w:type="gramEnd"/>
      <w:r w:rsidR="003033FE">
        <w:rPr>
          <w:sz w:val="24"/>
          <w:szCs w:val="24"/>
        </w:rPr>
        <w:t xml:space="preserve">001-2018 </w:t>
      </w:r>
      <w:r w:rsidRPr="00EB4C31">
        <w:rPr>
          <w:sz w:val="24"/>
          <w:szCs w:val="24"/>
        </w:rPr>
        <w:t xml:space="preserve"> (indicar el número de expediente, registro o escrito con el que fue presentada la denuncia o el documento donde se imputan los cargos).</w:t>
      </w:r>
    </w:p>
    <w:p w:rsidR="003033FE" w:rsidRDefault="00EB4C31" w:rsidP="00EB4C31">
      <w:pPr>
        <w:jc w:val="both"/>
        <w:rPr>
          <w:b/>
          <w:sz w:val="24"/>
          <w:szCs w:val="24"/>
        </w:rPr>
      </w:pPr>
      <w:r w:rsidRPr="00390E86">
        <w:rPr>
          <w:b/>
          <w:sz w:val="24"/>
          <w:szCs w:val="24"/>
        </w:rPr>
        <w:t xml:space="preserve"> Fecha</w:t>
      </w:r>
      <w:r w:rsidR="003033FE">
        <w:rPr>
          <w:b/>
          <w:sz w:val="24"/>
          <w:szCs w:val="24"/>
        </w:rPr>
        <w:tab/>
      </w:r>
      <w:r w:rsidR="003033FE">
        <w:rPr>
          <w:b/>
          <w:sz w:val="24"/>
          <w:szCs w:val="24"/>
        </w:rPr>
        <w:tab/>
      </w:r>
      <w:r w:rsidRPr="00390E86">
        <w:rPr>
          <w:b/>
          <w:sz w:val="24"/>
          <w:szCs w:val="24"/>
        </w:rPr>
        <w:t xml:space="preserve">: </w:t>
      </w:r>
      <w:r w:rsidR="003033FE">
        <w:rPr>
          <w:b/>
          <w:sz w:val="24"/>
          <w:szCs w:val="24"/>
        </w:rPr>
        <w:t>26 de Febrero del 2018</w:t>
      </w:r>
    </w:p>
    <w:p w:rsidR="00390E86" w:rsidRPr="0018652B" w:rsidRDefault="00EB4C31" w:rsidP="00EB4C31">
      <w:pPr>
        <w:jc w:val="both"/>
        <w:rPr>
          <w:sz w:val="24"/>
          <w:szCs w:val="24"/>
        </w:rPr>
      </w:pPr>
      <w:r w:rsidRPr="00EB4C31">
        <w:rPr>
          <w:sz w:val="24"/>
          <w:szCs w:val="24"/>
        </w:rPr>
        <w:t>Me dirijo a usted, con relación al expediente de la referencia mediante el cual se le imputa</w:t>
      </w:r>
      <w:r w:rsidR="0018652B">
        <w:rPr>
          <w:sz w:val="24"/>
          <w:szCs w:val="24"/>
        </w:rPr>
        <w:t xml:space="preserve"> </w:t>
      </w:r>
      <w:r w:rsidR="0018652B">
        <w:rPr>
          <w:color w:val="FF0000"/>
          <w:sz w:val="24"/>
          <w:szCs w:val="24"/>
        </w:rPr>
        <w:t xml:space="preserve">la inasistencia </w:t>
      </w:r>
      <w:proofErr w:type="gramStart"/>
      <w:r w:rsidR="0018652B">
        <w:rPr>
          <w:color w:val="FF0000"/>
          <w:sz w:val="24"/>
          <w:szCs w:val="24"/>
        </w:rPr>
        <w:t>injustificada  del</w:t>
      </w:r>
      <w:proofErr w:type="gramEnd"/>
      <w:r w:rsidR="0018652B">
        <w:rPr>
          <w:color w:val="FF0000"/>
          <w:sz w:val="24"/>
          <w:szCs w:val="24"/>
        </w:rPr>
        <w:t xml:space="preserve"> día 23 de febrero del 2018</w:t>
      </w:r>
      <w:r w:rsidR="0018652B" w:rsidRPr="0018652B">
        <w:rPr>
          <w:color w:val="FF0000"/>
          <w:sz w:val="24"/>
          <w:szCs w:val="24"/>
        </w:rPr>
        <w:t xml:space="preserve"> </w:t>
      </w:r>
      <w:r w:rsidR="0018652B">
        <w:rPr>
          <w:color w:val="FF0000"/>
          <w:sz w:val="24"/>
          <w:szCs w:val="24"/>
        </w:rPr>
        <w:t>(88.1.c)</w:t>
      </w:r>
      <w:r w:rsidRPr="00EB4C31">
        <w:rPr>
          <w:sz w:val="24"/>
          <w:szCs w:val="24"/>
        </w:rPr>
        <w:t xml:space="preserve">, la misma que debe coincidir con las señaladas en el artículo 88.1 del Reglamento de la LRM), </w:t>
      </w:r>
      <w:r w:rsidRPr="0018652B">
        <w:rPr>
          <w:color w:val="FF0000"/>
          <w:sz w:val="24"/>
          <w:szCs w:val="24"/>
        </w:rPr>
        <w:t>por lo que habría incurrido en la conducta descrita en el inciso</w:t>
      </w:r>
      <w:r w:rsidR="0018652B" w:rsidRPr="0018652B">
        <w:rPr>
          <w:color w:val="FF0000"/>
          <w:sz w:val="24"/>
          <w:szCs w:val="24"/>
        </w:rPr>
        <w:t xml:space="preserve"> C del art. 88.1. </w:t>
      </w:r>
      <w:proofErr w:type="gramStart"/>
      <w:r w:rsidR="0018652B" w:rsidRPr="0018652B">
        <w:rPr>
          <w:color w:val="FF0000"/>
          <w:sz w:val="24"/>
          <w:szCs w:val="24"/>
        </w:rPr>
        <w:t>del</w:t>
      </w:r>
      <w:proofErr w:type="gramEnd"/>
      <w:r w:rsidR="0018652B" w:rsidRPr="0018652B">
        <w:rPr>
          <w:color w:val="FF0000"/>
          <w:sz w:val="24"/>
          <w:szCs w:val="24"/>
        </w:rPr>
        <w:t xml:space="preserve"> Regla</w:t>
      </w:r>
      <w:r w:rsidR="0018652B">
        <w:rPr>
          <w:color w:val="FF0000"/>
          <w:sz w:val="24"/>
          <w:szCs w:val="24"/>
        </w:rPr>
        <w:t>mento de la Ley de la Reforma M</w:t>
      </w:r>
      <w:r w:rsidR="0018652B" w:rsidRPr="0018652B">
        <w:rPr>
          <w:color w:val="FF0000"/>
          <w:sz w:val="24"/>
          <w:szCs w:val="24"/>
        </w:rPr>
        <w:t xml:space="preserve">agisterial </w:t>
      </w:r>
      <w:r w:rsidRPr="0018652B">
        <w:rPr>
          <w:color w:val="FF0000"/>
          <w:sz w:val="24"/>
          <w:szCs w:val="24"/>
        </w:rPr>
        <w:t>(</w:t>
      </w:r>
      <w:r w:rsidR="00747EAE">
        <w:rPr>
          <w:color w:val="FF0000"/>
          <w:sz w:val="24"/>
          <w:szCs w:val="24"/>
        </w:rPr>
        <w:t>Tardanza o inasistencia injustificada, sin perjuicio del descuento)</w:t>
      </w:r>
      <w:r w:rsidRPr="00EB4C31">
        <w:rPr>
          <w:sz w:val="24"/>
          <w:szCs w:val="24"/>
        </w:rPr>
        <w:t xml:space="preserve">establecer exactamente en qué inciso del artículo 88.1 del Reglamento de la LRM estará subsumida la conducta a sancionar), aprobado por Decreto Supremo N.° 004- 2013-ED. </w:t>
      </w:r>
      <w:r w:rsidRPr="0018652B">
        <w:rPr>
          <w:color w:val="FF0000"/>
          <w:sz w:val="24"/>
          <w:szCs w:val="24"/>
        </w:rPr>
        <w:t>Asimismo, con su conducta ha transgredido su deber estipulado en el</w:t>
      </w:r>
      <w:r w:rsidR="0018652B" w:rsidRPr="0018652B">
        <w:rPr>
          <w:color w:val="FF0000"/>
          <w:sz w:val="24"/>
          <w:szCs w:val="24"/>
        </w:rPr>
        <w:t xml:space="preserve"> inc. C </w:t>
      </w:r>
      <w:proofErr w:type="gramStart"/>
      <w:r w:rsidR="0018652B" w:rsidRPr="0018652B">
        <w:rPr>
          <w:color w:val="FF0000"/>
          <w:sz w:val="24"/>
          <w:szCs w:val="24"/>
        </w:rPr>
        <w:t xml:space="preserve">del </w:t>
      </w:r>
      <w:r w:rsidRPr="0018652B">
        <w:rPr>
          <w:color w:val="FF0000"/>
          <w:sz w:val="24"/>
          <w:szCs w:val="24"/>
        </w:rPr>
        <w:t xml:space="preserve"> </w:t>
      </w:r>
      <w:r w:rsidR="0018652B" w:rsidRPr="0018652B">
        <w:rPr>
          <w:color w:val="FF0000"/>
          <w:sz w:val="24"/>
          <w:szCs w:val="24"/>
        </w:rPr>
        <w:t>Art</w:t>
      </w:r>
      <w:proofErr w:type="gramEnd"/>
      <w:r w:rsidR="0018652B" w:rsidRPr="0018652B">
        <w:rPr>
          <w:color w:val="FF0000"/>
          <w:sz w:val="24"/>
          <w:szCs w:val="24"/>
        </w:rPr>
        <w:t>.</w:t>
      </w:r>
      <w:r w:rsidRPr="0018652B">
        <w:rPr>
          <w:color w:val="FF0000"/>
          <w:sz w:val="24"/>
          <w:szCs w:val="24"/>
        </w:rPr>
        <w:t xml:space="preserve"> 40 de la Ley de Reforma Magisterial, Ley N.° 29944</w:t>
      </w:r>
      <w:r w:rsidR="0018652B">
        <w:rPr>
          <w:color w:val="FF0000"/>
          <w:sz w:val="24"/>
          <w:szCs w:val="24"/>
        </w:rPr>
        <w:t xml:space="preserve"> (que indica que es deber del profesor “cumplir con la Asistencia y puntualidad que exige el calendario escolar y el horario de trabajo”) </w:t>
      </w:r>
      <w:r w:rsidRPr="00EB4C31">
        <w:rPr>
          <w:sz w:val="24"/>
          <w:szCs w:val="24"/>
        </w:rPr>
        <w:t xml:space="preserve">. Al respecto, cumplo con trasladarle el referido expediente para que en el plazo improrrogable de diez (10) días hábiles contados a partir de la </w:t>
      </w:r>
      <w:r w:rsidR="0081728D" w:rsidRPr="0081728D">
        <w:rPr>
          <w:b/>
          <w:sz w:val="36"/>
          <w:szCs w:val="36"/>
        </w:rPr>
        <w:t>NOTIFICACIÓN</w:t>
      </w:r>
      <w:r w:rsidR="0081728D" w:rsidRPr="0081728D">
        <w:rPr>
          <w:b/>
          <w:sz w:val="24"/>
          <w:szCs w:val="24"/>
        </w:rPr>
        <w:t xml:space="preserve"> </w:t>
      </w:r>
      <w:r w:rsidRPr="00EB4C31">
        <w:rPr>
          <w:sz w:val="24"/>
          <w:szCs w:val="24"/>
        </w:rPr>
        <w:t xml:space="preserve">del presente documento cumpla con presentar sus descargos, según lo establecido en el artículo 88.2 del Reglamento de la Ley de Reforma Magisterial, Ley N.° 29944, aprobado por Decreto Supremo N.° 004-2013. Asimismo, le informo que de comprobarse los hechos imputados se aplicará sanción administrativa disciplinaria, conforme al artículo 88.1 del aludido Reglamento. </w:t>
      </w:r>
    </w:p>
    <w:p w:rsidR="00390E86" w:rsidRDefault="00EB4C31" w:rsidP="00EB4C31">
      <w:pPr>
        <w:jc w:val="both"/>
        <w:rPr>
          <w:sz w:val="24"/>
          <w:szCs w:val="24"/>
        </w:rPr>
      </w:pPr>
      <w:r w:rsidRPr="00EB4C31">
        <w:rPr>
          <w:sz w:val="24"/>
          <w:szCs w:val="24"/>
        </w:rPr>
        <w:t>Atentamente,</w:t>
      </w:r>
    </w:p>
    <w:p w:rsidR="00EB4C31" w:rsidRPr="00EB4C31" w:rsidRDefault="00EB4C31" w:rsidP="00EB4C31">
      <w:pPr>
        <w:jc w:val="both"/>
        <w:rPr>
          <w:sz w:val="24"/>
          <w:szCs w:val="24"/>
        </w:rPr>
      </w:pPr>
      <w:r w:rsidRPr="00EB4C31">
        <w:rPr>
          <w:sz w:val="24"/>
          <w:szCs w:val="24"/>
        </w:rPr>
        <w:t xml:space="preserve"> (Firma) (Indicar nombre completo, cargo y nombre de la institución educativa)</w:t>
      </w:r>
    </w:p>
    <w:p w:rsidR="00EB4C31" w:rsidRDefault="00EB4C31" w:rsidP="00267C98">
      <w:pPr>
        <w:jc w:val="both"/>
        <w:rPr>
          <w:sz w:val="24"/>
          <w:szCs w:val="24"/>
        </w:rPr>
      </w:pPr>
    </w:p>
    <w:p w:rsidR="00EB4C31" w:rsidRDefault="00EB4C31" w:rsidP="00267C98">
      <w:pPr>
        <w:jc w:val="both"/>
        <w:rPr>
          <w:sz w:val="24"/>
          <w:szCs w:val="24"/>
        </w:rPr>
      </w:pPr>
    </w:p>
    <w:p w:rsidR="00EB4C31" w:rsidRDefault="00EB4C31" w:rsidP="00267C98">
      <w:pPr>
        <w:jc w:val="both"/>
        <w:rPr>
          <w:sz w:val="24"/>
          <w:szCs w:val="24"/>
        </w:rPr>
      </w:pPr>
    </w:p>
    <w:p w:rsidR="00EB4C31" w:rsidRDefault="00EB4C31" w:rsidP="00267C98">
      <w:pPr>
        <w:jc w:val="both"/>
        <w:rPr>
          <w:sz w:val="24"/>
          <w:szCs w:val="24"/>
        </w:rPr>
      </w:pPr>
    </w:p>
    <w:p w:rsidR="00EB4C31" w:rsidRDefault="00EB4C31" w:rsidP="00267C98">
      <w:pPr>
        <w:jc w:val="both"/>
        <w:rPr>
          <w:sz w:val="24"/>
          <w:szCs w:val="24"/>
        </w:rPr>
      </w:pPr>
    </w:p>
    <w:p w:rsidR="00EB4C31" w:rsidRDefault="0081728D" w:rsidP="00267C98">
      <w:pPr>
        <w:jc w:val="both"/>
        <w:rPr>
          <w:sz w:val="24"/>
          <w:szCs w:val="24"/>
        </w:rPr>
      </w:pPr>
      <w:r>
        <w:rPr>
          <w:sz w:val="24"/>
          <w:szCs w:val="24"/>
        </w:rPr>
        <w:t xml:space="preserve">Notificación </w:t>
      </w:r>
    </w:p>
    <w:p w:rsidR="00EB4C31" w:rsidRDefault="00EB4C31" w:rsidP="00267C98">
      <w:pPr>
        <w:jc w:val="both"/>
        <w:rPr>
          <w:sz w:val="24"/>
          <w:szCs w:val="24"/>
        </w:rPr>
      </w:pPr>
    </w:p>
    <w:p w:rsidR="00EB4C31" w:rsidRDefault="00EB4C31" w:rsidP="00267C98">
      <w:pPr>
        <w:jc w:val="both"/>
        <w:rPr>
          <w:sz w:val="24"/>
          <w:szCs w:val="24"/>
        </w:rPr>
      </w:pPr>
    </w:p>
    <w:p w:rsidR="00EB4C31" w:rsidRDefault="00EB4C31" w:rsidP="00267C98">
      <w:pPr>
        <w:jc w:val="both"/>
        <w:rPr>
          <w:sz w:val="24"/>
          <w:szCs w:val="24"/>
        </w:rPr>
      </w:pPr>
    </w:p>
    <w:p w:rsidR="00267C98" w:rsidRPr="00AB011E" w:rsidRDefault="00267C98" w:rsidP="00267C98">
      <w:pPr>
        <w:jc w:val="both"/>
        <w:rPr>
          <w:b/>
          <w:sz w:val="24"/>
          <w:szCs w:val="24"/>
        </w:rPr>
      </w:pPr>
      <w:r w:rsidRPr="00267C98">
        <w:rPr>
          <w:sz w:val="24"/>
          <w:szCs w:val="24"/>
        </w:rPr>
        <w:t>Resolución directoral de sanción</w:t>
      </w:r>
    </w:p>
    <w:p w:rsidR="00267C98" w:rsidRPr="00AB011E" w:rsidRDefault="00267C98" w:rsidP="00267C98">
      <w:pPr>
        <w:ind w:left="708" w:firstLine="708"/>
        <w:jc w:val="both"/>
        <w:rPr>
          <w:b/>
          <w:color w:val="FF0000"/>
          <w:sz w:val="24"/>
          <w:szCs w:val="24"/>
        </w:rPr>
      </w:pPr>
      <w:r w:rsidRPr="00AB011E">
        <w:rPr>
          <w:b/>
          <w:color w:val="FF0000"/>
          <w:sz w:val="24"/>
          <w:szCs w:val="24"/>
        </w:rPr>
        <w:t xml:space="preserve"> </w:t>
      </w:r>
      <w:r w:rsidRPr="00AB011E">
        <w:rPr>
          <w:b/>
          <w:sz w:val="24"/>
          <w:szCs w:val="24"/>
        </w:rPr>
        <w:t xml:space="preserve">RESOLUCIÓN DIRECTORAL N.° </w:t>
      </w:r>
      <w:proofErr w:type="gramStart"/>
      <w:r w:rsidRPr="00AB011E">
        <w:rPr>
          <w:b/>
          <w:sz w:val="24"/>
          <w:szCs w:val="24"/>
        </w:rPr>
        <w:t>……...............................</w:t>
      </w:r>
      <w:proofErr w:type="gramEnd"/>
      <w:r w:rsidRPr="00AB011E">
        <w:rPr>
          <w:b/>
          <w:sz w:val="24"/>
          <w:szCs w:val="24"/>
        </w:rPr>
        <w:t xml:space="preserve"> </w:t>
      </w:r>
    </w:p>
    <w:p w:rsidR="00AB011E" w:rsidRPr="00AB011E" w:rsidRDefault="00267C98" w:rsidP="00267C98">
      <w:pPr>
        <w:jc w:val="both"/>
        <w:rPr>
          <w:b/>
          <w:sz w:val="24"/>
          <w:szCs w:val="24"/>
        </w:rPr>
      </w:pPr>
      <w:r w:rsidRPr="00AB011E">
        <w:rPr>
          <w:b/>
          <w:sz w:val="24"/>
          <w:szCs w:val="24"/>
        </w:rPr>
        <w:t xml:space="preserve">VISTO, </w:t>
      </w:r>
    </w:p>
    <w:p w:rsidR="00267C98" w:rsidRPr="00267C98" w:rsidRDefault="00AB011E" w:rsidP="00267C98">
      <w:pPr>
        <w:jc w:val="both"/>
        <w:rPr>
          <w:sz w:val="24"/>
          <w:szCs w:val="24"/>
        </w:rPr>
      </w:pPr>
      <w:r>
        <w:rPr>
          <w:sz w:val="24"/>
          <w:szCs w:val="24"/>
        </w:rPr>
        <w:t>E</w:t>
      </w:r>
      <w:r w:rsidR="00267C98" w:rsidRPr="00267C98">
        <w:rPr>
          <w:sz w:val="24"/>
          <w:szCs w:val="24"/>
        </w:rPr>
        <w:t>l Expediente N</w:t>
      </w:r>
      <w:proofErr w:type="gramStart"/>
      <w:r w:rsidR="00267C98" w:rsidRPr="00267C98">
        <w:rPr>
          <w:sz w:val="24"/>
          <w:szCs w:val="24"/>
        </w:rPr>
        <w:t>.°</w:t>
      </w:r>
      <w:proofErr w:type="gramEnd"/>
      <w:r w:rsidR="0018652B">
        <w:rPr>
          <w:sz w:val="24"/>
          <w:szCs w:val="24"/>
        </w:rPr>
        <w:t>001-2018-I.E.”R.G”</w:t>
      </w:r>
      <w:r w:rsidR="0018652B" w:rsidRPr="00267C98">
        <w:rPr>
          <w:sz w:val="24"/>
          <w:szCs w:val="24"/>
        </w:rPr>
        <w:t xml:space="preserve"> </w:t>
      </w:r>
      <w:r w:rsidR="00267C98" w:rsidRPr="00267C98">
        <w:rPr>
          <w:sz w:val="24"/>
          <w:szCs w:val="24"/>
        </w:rPr>
        <w:t xml:space="preserve">(especificar el número de expediente o registro que da origen a la emisión de la resolución). </w:t>
      </w:r>
    </w:p>
    <w:p w:rsidR="00267C98" w:rsidRPr="00AB011E" w:rsidRDefault="00267C98" w:rsidP="00267C98">
      <w:pPr>
        <w:jc w:val="both"/>
        <w:rPr>
          <w:b/>
          <w:sz w:val="24"/>
          <w:szCs w:val="24"/>
        </w:rPr>
      </w:pPr>
      <w:r w:rsidRPr="00AB011E">
        <w:rPr>
          <w:b/>
          <w:sz w:val="24"/>
          <w:szCs w:val="24"/>
        </w:rPr>
        <w:t xml:space="preserve">CONSIDERANDO: </w:t>
      </w:r>
    </w:p>
    <w:p w:rsidR="00267C98" w:rsidRPr="00267C98" w:rsidRDefault="00241ABE" w:rsidP="00267C98">
      <w:pPr>
        <w:jc w:val="both"/>
        <w:rPr>
          <w:sz w:val="24"/>
          <w:szCs w:val="24"/>
        </w:rPr>
      </w:pPr>
      <w:r>
        <w:rPr>
          <w:sz w:val="24"/>
          <w:szCs w:val="24"/>
        </w:rPr>
        <w:t xml:space="preserve">Que, a </w:t>
      </w:r>
      <w:proofErr w:type="gramStart"/>
      <w:r>
        <w:rPr>
          <w:sz w:val="24"/>
          <w:szCs w:val="24"/>
        </w:rPr>
        <w:t xml:space="preserve">la </w:t>
      </w:r>
      <w:r w:rsidR="00267C98" w:rsidRPr="00267C98">
        <w:rPr>
          <w:sz w:val="24"/>
          <w:szCs w:val="24"/>
        </w:rPr>
        <w:t xml:space="preserve"> profesor</w:t>
      </w:r>
      <w:r>
        <w:rPr>
          <w:sz w:val="24"/>
          <w:szCs w:val="24"/>
        </w:rPr>
        <w:t>a</w:t>
      </w:r>
      <w:proofErr w:type="gramEnd"/>
      <w:r w:rsidR="0018652B" w:rsidRPr="0018652B">
        <w:rPr>
          <w:sz w:val="24"/>
          <w:szCs w:val="24"/>
        </w:rPr>
        <w:t xml:space="preserve"> </w:t>
      </w:r>
      <w:r>
        <w:rPr>
          <w:sz w:val="24"/>
          <w:szCs w:val="24"/>
        </w:rPr>
        <w:t xml:space="preserve">Reyna Isabel Pérez </w:t>
      </w:r>
      <w:proofErr w:type="spellStart"/>
      <w:r>
        <w:rPr>
          <w:sz w:val="24"/>
          <w:szCs w:val="24"/>
        </w:rPr>
        <w:t>Pérez</w:t>
      </w:r>
      <w:proofErr w:type="spellEnd"/>
      <w:r>
        <w:rPr>
          <w:sz w:val="24"/>
          <w:szCs w:val="24"/>
        </w:rPr>
        <w:t xml:space="preserve"> </w:t>
      </w:r>
      <w:r w:rsidR="0018652B">
        <w:rPr>
          <w:color w:val="FF0000"/>
          <w:sz w:val="24"/>
          <w:szCs w:val="24"/>
        </w:rPr>
        <w:t>con D.N.I</w:t>
      </w:r>
      <w:r w:rsidR="00747EAE">
        <w:rPr>
          <w:color w:val="FF0000"/>
          <w:sz w:val="24"/>
          <w:szCs w:val="24"/>
        </w:rPr>
        <w:t xml:space="preserve"> N°55555500</w:t>
      </w:r>
      <w:r w:rsidR="00267C98" w:rsidRPr="0018652B">
        <w:rPr>
          <w:sz w:val="24"/>
          <w:szCs w:val="24"/>
        </w:rPr>
        <w:t xml:space="preserve"> </w:t>
      </w:r>
      <w:r w:rsidR="00267C98" w:rsidRPr="00267C98">
        <w:rPr>
          <w:sz w:val="24"/>
          <w:szCs w:val="24"/>
        </w:rPr>
        <w:t>(</w:t>
      </w:r>
      <w:r w:rsidR="00AB011E" w:rsidRPr="00267C98">
        <w:rPr>
          <w:sz w:val="24"/>
          <w:szCs w:val="24"/>
        </w:rPr>
        <w:t>Indicar</w:t>
      </w:r>
      <w:r w:rsidR="00267C98" w:rsidRPr="00267C98">
        <w:rPr>
          <w:sz w:val="24"/>
          <w:szCs w:val="24"/>
        </w:rPr>
        <w:t xml:space="preserve"> el nombre completo del procesado) se le imputa haber incurrido </w:t>
      </w:r>
      <w:r>
        <w:rPr>
          <w:sz w:val="24"/>
          <w:szCs w:val="24"/>
        </w:rPr>
        <w:t xml:space="preserve">en </w:t>
      </w:r>
      <w:r>
        <w:rPr>
          <w:color w:val="FF0000"/>
          <w:sz w:val="24"/>
          <w:szCs w:val="24"/>
        </w:rPr>
        <w:t>la inasistencia injustificada  del día 23 de febrero del 2018</w:t>
      </w:r>
      <w:r w:rsidRPr="0018652B">
        <w:rPr>
          <w:color w:val="FF0000"/>
          <w:sz w:val="24"/>
          <w:szCs w:val="24"/>
        </w:rPr>
        <w:t xml:space="preserve"> </w:t>
      </w:r>
      <w:r w:rsidR="00267C98" w:rsidRPr="00267C98">
        <w:rPr>
          <w:sz w:val="24"/>
          <w:szCs w:val="24"/>
        </w:rPr>
        <w:t>(</w:t>
      </w:r>
      <w:r w:rsidR="00AB011E" w:rsidRPr="00267C98">
        <w:rPr>
          <w:sz w:val="24"/>
          <w:szCs w:val="24"/>
        </w:rPr>
        <w:t>Describir</w:t>
      </w:r>
      <w:r w:rsidR="00267C98" w:rsidRPr="00267C98">
        <w:rPr>
          <w:sz w:val="24"/>
          <w:szCs w:val="24"/>
        </w:rPr>
        <w:t xml:space="preserve"> con precisión la conducta que va a ser sancionada, la misma que debe coincidir exactamente con las señaladas en el artículo 88.1</w:t>
      </w:r>
      <w:r>
        <w:rPr>
          <w:sz w:val="24"/>
          <w:szCs w:val="24"/>
        </w:rPr>
        <w:t xml:space="preserve">(inc. c “ </w:t>
      </w:r>
      <w:proofErr w:type="spellStart"/>
      <w:r>
        <w:rPr>
          <w:sz w:val="24"/>
          <w:szCs w:val="24"/>
        </w:rPr>
        <w:t>taradanza</w:t>
      </w:r>
      <w:proofErr w:type="spellEnd"/>
      <w:r>
        <w:rPr>
          <w:sz w:val="24"/>
          <w:szCs w:val="24"/>
        </w:rPr>
        <w:t xml:space="preserve"> o </w:t>
      </w:r>
      <w:r w:rsidRPr="00241ABE">
        <w:rPr>
          <w:color w:val="FF0000"/>
          <w:sz w:val="24"/>
          <w:szCs w:val="24"/>
        </w:rPr>
        <w:t xml:space="preserve">inasistencia injustificada </w:t>
      </w:r>
      <w:r>
        <w:rPr>
          <w:sz w:val="24"/>
          <w:szCs w:val="24"/>
        </w:rPr>
        <w:t>sin perjuicio del descuento remunerativo)</w:t>
      </w:r>
      <w:r w:rsidR="00267C98" w:rsidRPr="00267C98">
        <w:rPr>
          <w:sz w:val="24"/>
          <w:szCs w:val="24"/>
        </w:rPr>
        <w:t xml:space="preserve"> del Reglamento de la LRM). </w:t>
      </w:r>
    </w:p>
    <w:p w:rsidR="00267C98" w:rsidRPr="00267C98" w:rsidRDefault="00241ABE" w:rsidP="00267C98">
      <w:pPr>
        <w:jc w:val="both"/>
        <w:rPr>
          <w:sz w:val="24"/>
          <w:szCs w:val="24"/>
        </w:rPr>
      </w:pPr>
      <w:r>
        <w:rPr>
          <w:sz w:val="24"/>
          <w:szCs w:val="24"/>
        </w:rPr>
        <w:t>Que, la</w:t>
      </w:r>
      <w:r w:rsidR="00267C98" w:rsidRPr="00267C98">
        <w:rPr>
          <w:sz w:val="24"/>
          <w:szCs w:val="24"/>
        </w:rPr>
        <w:t xml:space="preserve"> profesor</w:t>
      </w:r>
      <w:r>
        <w:rPr>
          <w:sz w:val="24"/>
          <w:szCs w:val="24"/>
        </w:rPr>
        <w:t>a</w:t>
      </w:r>
      <w:r w:rsidR="00267C98" w:rsidRPr="00267C98">
        <w:rPr>
          <w:sz w:val="24"/>
          <w:szCs w:val="24"/>
        </w:rPr>
        <w:t xml:space="preserve"> en uso de su derecho de defensa pres</w:t>
      </w:r>
      <w:r w:rsidR="00747EAE">
        <w:rPr>
          <w:sz w:val="24"/>
          <w:szCs w:val="24"/>
        </w:rPr>
        <w:t xml:space="preserve">entó sus descargos indicando </w:t>
      </w:r>
      <w:r w:rsidR="00747EAE" w:rsidRPr="00747EAE">
        <w:rPr>
          <w:color w:val="FF0000"/>
          <w:sz w:val="24"/>
          <w:szCs w:val="24"/>
        </w:rPr>
        <w:t>principalmente que el día 23 de febrero del 2018 no asistió a la I.E. “ Rosa de Guadalupe” puesto que se encontraba mal de salud</w:t>
      </w:r>
      <w:r>
        <w:rPr>
          <w:color w:val="FF0000"/>
          <w:sz w:val="24"/>
          <w:szCs w:val="24"/>
        </w:rPr>
        <w:t xml:space="preserve"> presentando una boleta de la farmacia CONDORITO</w:t>
      </w:r>
      <w:r w:rsidR="00267C98" w:rsidRPr="00747EAE">
        <w:rPr>
          <w:color w:val="FF0000"/>
          <w:sz w:val="24"/>
          <w:szCs w:val="24"/>
        </w:rPr>
        <w:t xml:space="preserve"> </w:t>
      </w:r>
      <w:r w:rsidR="00267C98" w:rsidRPr="00267C98">
        <w:rPr>
          <w:sz w:val="24"/>
          <w:szCs w:val="24"/>
        </w:rPr>
        <w:t xml:space="preserve">(Indicar de manera concisa lo señalado por el profesor en sus descargos. Cabe indicar que este párrafo será suprimido, si el profesor no presenta sus descargos. Además deberá desvirtuar las alegaciones del profesor). </w:t>
      </w:r>
    </w:p>
    <w:p w:rsidR="00267C98" w:rsidRPr="00267C98" w:rsidRDefault="00267C98" w:rsidP="00267C98">
      <w:pPr>
        <w:jc w:val="both"/>
        <w:rPr>
          <w:sz w:val="24"/>
          <w:szCs w:val="24"/>
        </w:rPr>
      </w:pPr>
      <w:r w:rsidRPr="00267C98">
        <w:rPr>
          <w:sz w:val="24"/>
          <w:szCs w:val="24"/>
        </w:rPr>
        <w:t>Que, habiendo evaluado todo lo actuado se puede establecer que el procesado ha incurrido en la conducta descrita en</w:t>
      </w:r>
      <w:r w:rsidR="00747EAE">
        <w:rPr>
          <w:color w:val="FF0000"/>
          <w:sz w:val="24"/>
          <w:szCs w:val="24"/>
        </w:rPr>
        <w:t xml:space="preserve"> el inc. C </w:t>
      </w:r>
      <w:r w:rsidR="00747EAE">
        <w:rPr>
          <w:sz w:val="24"/>
          <w:szCs w:val="24"/>
        </w:rPr>
        <w:t>(</w:t>
      </w:r>
      <w:r w:rsidRPr="00267C98">
        <w:rPr>
          <w:sz w:val="24"/>
          <w:szCs w:val="24"/>
        </w:rPr>
        <w:t xml:space="preserve">exactamente en qué inciso del artículo 88.1 del Reglamento de la LRM estará subsumida la conducta a sancionar) </w:t>
      </w:r>
      <w:r w:rsidRPr="00747EAE">
        <w:rPr>
          <w:color w:val="FF0000"/>
          <w:sz w:val="24"/>
          <w:szCs w:val="24"/>
        </w:rPr>
        <w:t>del artículo 88.1° del Reglamento de la Ley de Reforma Magisterial, Ley N.° 29944</w:t>
      </w:r>
      <w:r w:rsidRPr="00267C98">
        <w:rPr>
          <w:sz w:val="24"/>
          <w:szCs w:val="24"/>
        </w:rPr>
        <w:t>, aprobado por Decreto Supremo N.° 004- 2013-ED, lo que se puede probar</w:t>
      </w:r>
      <w:r w:rsidR="00747EAE">
        <w:rPr>
          <w:sz w:val="24"/>
          <w:szCs w:val="24"/>
        </w:rPr>
        <w:t xml:space="preserve"> con </w:t>
      </w:r>
      <w:r w:rsidR="00241ABE">
        <w:rPr>
          <w:sz w:val="24"/>
          <w:szCs w:val="24"/>
        </w:rPr>
        <w:t>el siguiente documento</w:t>
      </w:r>
      <w:r w:rsidR="00747EAE">
        <w:rPr>
          <w:sz w:val="24"/>
          <w:szCs w:val="24"/>
        </w:rPr>
        <w:t xml:space="preserve">: </w:t>
      </w:r>
      <w:r w:rsidR="00747EAE" w:rsidRPr="00747EAE">
        <w:rPr>
          <w:color w:val="FF0000"/>
          <w:sz w:val="24"/>
          <w:szCs w:val="24"/>
        </w:rPr>
        <w:t>Reporte de Asistencia del mes de febrero de la I.E. “ ROSA DE GUADALUPE”</w:t>
      </w:r>
      <w:r w:rsidR="00241ABE">
        <w:rPr>
          <w:color w:val="FF0000"/>
          <w:sz w:val="24"/>
          <w:szCs w:val="24"/>
        </w:rPr>
        <w:t xml:space="preserve"> de la Procesada</w:t>
      </w:r>
      <w:r w:rsidRPr="00747EAE">
        <w:rPr>
          <w:color w:val="FF0000"/>
          <w:sz w:val="24"/>
          <w:szCs w:val="24"/>
        </w:rPr>
        <w:t xml:space="preserve"> </w:t>
      </w:r>
      <w:r w:rsidRPr="00267C98">
        <w:rPr>
          <w:sz w:val="24"/>
          <w:szCs w:val="24"/>
        </w:rPr>
        <w:t>(Indicar todos los documentos que demuestran que el profesor ha incurrido en la conducta sancionable: oficios, memorandos, actas, testimonios, registro de asistencia, informes de supervisión, etc.).</w:t>
      </w:r>
    </w:p>
    <w:p w:rsidR="00241ABE" w:rsidRDefault="00241ABE" w:rsidP="00267C98">
      <w:pPr>
        <w:jc w:val="both"/>
        <w:rPr>
          <w:sz w:val="24"/>
          <w:szCs w:val="24"/>
        </w:rPr>
      </w:pPr>
      <w:r>
        <w:rPr>
          <w:sz w:val="24"/>
          <w:szCs w:val="24"/>
        </w:rPr>
        <w:t xml:space="preserve"> Que, la </w:t>
      </w:r>
      <w:r w:rsidR="00267C98" w:rsidRPr="00267C98">
        <w:rPr>
          <w:sz w:val="24"/>
          <w:szCs w:val="24"/>
        </w:rPr>
        <w:t>profesor</w:t>
      </w:r>
      <w:r>
        <w:rPr>
          <w:sz w:val="24"/>
          <w:szCs w:val="24"/>
        </w:rPr>
        <w:t>a</w:t>
      </w:r>
      <w:r w:rsidR="00267C98" w:rsidRPr="00267C98">
        <w:rPr>
          <w:sz w:val="24"/>
          <w:szCs w:val="24"/>
        </w:rPr>
        <w:t xml:space="preserve"> con su conducta ha transgredido su deber estipulado </w:t>
      </w:r>
      <w:r w:rsidR="00267C98" w:rsidRPr="00747EAE">
        <w:rPr>
          <w:color w:val="FF0000"/>
          <w:sz w:val="24"/>
          <w:szCs w:val="24"/>
        </w:rPr>
        <w:t>en el</w:t>
      </w:r>
      <w:r w:rsidR="00747EAE" w:rsidRPr="00747EAE">
        <w:rPr>
          <w:color w:val="FF0000"/>
          <w:sz w:val="24"/>
          <w:szCs w:val="24"/>
        </w:rPr>
        <w:t xml:space="preserve"> INC. “</w:t>
      </w:r>
      <w:r>
        <w:rPr>
          <w:color w:val="FF0000"/>
          <w:sz w:val="24"/>
          <w:szCs w:val="24"/>
        </w:rPr>
        <w:t>e</w:t>
      </w:r>
      <w:r w:rsidR="00747EAE" w:rsidRPr="00747EAE">
        <w:rPr>
          <w:color w:val="FF0000"/>
          <w:sz w:val="24"/>
          <w:szCs w:val="24"/>
        </w:rPr>
        <w:t>”</w:t>
      </w:r>
      <w:r w:rsidR="00267C98" w:rsidRPr="00747EAE">
        <w:rPr>
          <w:color w:val="FF0000"/>
          <w:sz w:val="24"/>
          <w:szCs w:val="24"/>
        </w:rPr>
        <w:t xml:space="preserve"> </w:t>
      </w:r>
      <w:r w:rsidR="00267C98" w:rsidRPr="00267C98">
        <w:rPr>
          <w:sz w:val="24"/>
          <w:szCs w:val="24"/>
        </w:rPr>
        <w:t>(Indicar el inciso exacto</w:t>
      </w:r>
      <w:r w:rsidR="00267C98" w:rsidRPr="00747EAE">
        <w:rPr>
          <w:color w:val="FF0000"/>
          <w:sz w:val="24"/>
          <w:szCs w:val="24"/>
        </w:rPr>
        <w:t>,) 40 de la Ley de Reforma Magisterial, Ley N.° 29944</w:t>
      </w:r>
      <w:r>
        <w:rPr>
          <w:sz w:val="24"/>
          <w:szCs w:val="24"/>
        </w:rPr>
        <w:t xml:space="preserve"> que indica </w:t>
      </w:r>
      <w:r w:rsidR="0081728D">
        <w:rPr>
          <w:sz w:val="24"/>
          <w:szCs w:val="24"/>
        </w:rPr>
        <w:t>“cumplir con la asistencia y puntualidad que exige el calendario escolar”</w:t>
      </w:r>
    </w:p>
    <w:p w:rsidR="00AB011E" w:rsidRDefault="00267C98" w:rsidP="00267C98">
      <w:pPr>
        <w:jc w:val="both"/>
        <w:rPr>
          <w:sz w:val="24"/>
          <w:szCs w:val="24"/>
        </w:rPr>
      </w:pPr>
      <w:r w:rsidRPr="00267C98">
        <w:rPr>
          <w:sz w:val="24"/>
          <w:szCs w:val="24"/>
        </w:rPr>
        <w:t xml:space="preserve">Que, además se puede establecer que en la conducta del procesado se observan condiciones que determinan su gravedad, </w:t>
      </w:r>
      <w:r w:rsidRPr="00747EAE">
        <w:rPr>
          <w:color w:val="FF0000"/>
          <w:sz w:val="24"/>
          <w:szCs w:val="24"/>
        </w:rPr>
        <w:t>según….................. (si hubiera condición agravante se colocará exactamente el inciso del artículo 78 del 38 Manual sobre Régimen Disciplinario para Directores en Instituciones Educativas Reglamento de la LRM correspondiente) del artículo 78 del Reglamento de la Ley de Reforma Magisterial, Ley N.° 29944</w:t>
      </w:r>
      <w:r w:rsidRPr="00267C98">
        <w:rPr>
          <w:sz w:val="24"/>
          <w:szCs w:val="24"/>
        </w:rPr>
        <w:t xml:space="preserve">, aprobado por Decreto Supremo N.° 004-2013, puesto que… (Indicar de manera precisa los motivos por los cuales se configuran las condiciones agravantes), por lo tanto, la falta no puede ser considerada como leve (cabe señalar que si no existen </w:t>
      </w:r>
      <w:r w:rsidRPr="00267C98">
        <w:rPr>
          <w:sz w:val="24"/>
          <w:szCs w:val="24"/>
        </w:rPr>
        <w:lastRenderedPageBreak/>
        <w:t xml:space="preserve">condiciones agravantes, la falta se considerará leve, correspondiéndole la sanción de amonestación, según el artículo 46 de la LRM). Que, en consecuencia, se debe aplicar lo establecido en el artículo 47 de la Ley de Reforma Magisterial, Ley N.° 29944 y sancionar al procesado con suspensión (en el caso de que la falta sea considerada leve, por no contar con ninguna condición agravante, se aplicará el artículo 46 de la LRM y se sancionará con amonestación escrita). De conformidad con las facultades conferidas por la Ley de Reforma Magisterial, Ley N.° 29944 y su Reglamento. </w:t>
      </w:r>
    </w:p>
    <w:p w:rsidR="00AB011E" w:rsidRDefault="00AB011E" w:rsidP="00267C98">
      <w:pPr>
        <w:jc w:val="both"/>
        <w:rPr>
          <w:sz w:val="24"/>
          <w:szCs w:val="24"/>
        </w:rPr>
      </w:pPr>
    </w:p>
    <w:p w:rsidR="00AB011E" w:rsidRPr="00AB011E" w:rsidRDefault="00267C98" w:rsidP="00267C98">
      <w:pPr>
        <w:jc w:val="both"/>
        <w:rPr>
          <w:b/>
          <w:sz w:val="24"/>
          <w:szCs w:val="24"/>
        </w:rPr>
      </w:pPr>
      <w:r w:rsidRPr="00AB011E">
        <w:rPr>
          <w:b/>
          <w:sz w:val="24"/>
          <w:szCs w:val="24"/>
        </w:rPr>
        <w:t>SE RESUELVE:</w:t>
      </w:r>
    </w:p>
    <w:p w:rsidR="00AB011E" w:rsidRDefault="00267C98" w:rsidP="00267C98">
      <w:pPr>
        <w:jc w:val="both"/>
        <w:rPr>
          <w:sz w:val="24"/>
          <w:szCs w:val="24"/>
        </w:rPr>
      </w:pPr>
      <w:r w:rsidRPr="00AB011E">
        <w:rPr>
          <w:b/>
          <w:sz w:val="24"/>
          <w:szCs w:val="24"/>
        </w:rPr>
        <w:t xml:space="preserve"> ARTÍCULO N.° 01.- SANCIONAR</w:t>
      </w:r>
      <w:r w:rsidR="00747EAE">
        <w:rPr>
          <w:sz w:val="24"/>
          <w:szCs w:val="24"/>
        </w:rPr>
        <w:t xml:space="preserve"> </w:t>
      </w:r>
      <w:r w:rsidR="0081728D">
        <w:rPr>
          <w:sz w:val="24"/>
          <w:szCs w:val="24"/>
        </w:rPr>
        <w:t xml:space="preserve">a la profesora </w:t>
      </w:r>
      <w:bookmarkStart w:id="0" w:name="_GoBack"/>
      <w:bookmarkEnd w:id="0"/>
      <w:r w:rsidRPr="00267C98">
        <w:rPr>
          <w:sz w:val="24"/>
          <w:szCs w:val="24"/>
        </w:rPr>
        <w:t>(Indicar el nombre completo del procesado) con suspensión sin goce de remuneraciones por el periodo de</w:t>
      </w:r>
      <w:r w:rsidR="00747EAE">
        <w:rPr>
          <w:sz w:val="24"/>
          <w:szCs w:val="24"/>
        </w:rPr>
        <w:t xml:space="preserve"> 4 </w:t>
      </w:r>
      <w:r w:rsidRPr="00267C98">
        <w:rPr>
          <w:sz w:val="24"/>
          <w:szCs w:val="24"/>
        </w:rPr>
        <w:t xml:space="preserve">días (indicar el número de días por los que se le suspende, el mismo que debe ser establecido de acuerdo con la gravedad del hecho y que no puede superar los 30 días sin goce de remuneraciones. Si no hay agravante, la sanción será de amonestación). </w:t>
      </w:r>
    </w:p>
    <w:p w:rsidR="00AB011E" w:rsidRDefault="00267C98" w:rsidP="00267C98">
      <w:pPr>
        <w:jc w:val="both"/>
        <w:rPr>
          <w:sz w:val="24"/>
          <w:szCs w:val="24"/>
        </w:rPr>
      </w:pPr>
      <w:r w:rsidRPr="00AB011E">
        <w:rPr>
          <w:b/>
          <w:sz w:val="24"/>
          <w:szCs w:val="24"/>
        </w:rPr>
        <w:t>ARTÍCULO N.° 02.- NOTIFICAR</w:t>
      </w:r>
      <w:r w:rsidRPr="00267C98">
        <w:rPr>
          <w:sz w:val="24"/>
          <w:szCs w:val="24"/>
        </w:rPr>
        <w:t xml:space="preserve"> al profesor.</w:t>
      </w:r>
      <w:r w:rsidR="00747EAE" w:rsidRPr="00747EAE">
        <w:rPr>
          <w:color w:val="FF0000"/>
          <w:sz w:val="24"/>
          <w:szCs w:val="24"/>
        </w:rPr>
        <w:t xml:space="preserve"> </w:t>
      </w:r>
      <w:r w:rsidR="00747EAE" w:rsidRPr="00747EAE">
        <w:rPr>
          <w:color w:val="FF0000"/>
          <w:sz w:val="24"/>
          <w:szCs w:val="24"/>
        </w:rPr>
        <w:t xml:space="preserve">Juan </w:t>
      </w:r>
      <w:proofErr w:type="spellStart"/>
      <w:r w:rsidR="00747EAE" w:rsidRPr="00747EAE">
        <w:rPr>
          <w:color w:val="FF0000"/>
          <w:sz w:val="24"/>
          <w:szCs w:val="24"/>
        </w:rPr>
        <w:t>Perez</w:t>
      </w:r>
      <w:proofErr w:type="spellEnd"/>
      <w:r w:rsidR="00747EAE" w:rsidRPr="00747EAE">
        <w:rPr>
          <w:color w:val="FF0000"/>
          <w:sz w:val="24"/>
          <w:szCs w:val="24"/>
        </w:rPr>
        <w:t xml:space="preserve"> </w:t>
      </w:r>
      <w:proofErr w:type="spellStart"/>
      <w:r w:rsidR="00747EAE" w:rsidRPr="00747EAE">
        <w:rPr>
          <w:color w:val="FF0000"/>
          <w:sz w:val="24"/>
          <w:szCs w:val="24"/>
        </w:rPr>
        <w:t>Perez</w:t>
      </w:r>
      <w:proofErr w:type="spellEnd"/>
      <w:r w:rsidRPr="00267C98">
        <w:rPr>
          <w:sz w:val="24"/>
          <w:szCs w:val="24"/>
        </w:rPr>
        <w:t xml:space="preserve"> (Indicar el nombre completo del procesado) con la presente Resolución Directoral. </w:t>
      </w:r>
    </w:p>
    <w:p w:rsidR="00EB4C31" w:rsidRDefault="00267C98" w:rsidP="00267C98">
      <w:pPr>
        <w:jc w:val="both"/>
        <w:rPr>
          <w:sz w:val="24"/>
          <w:szCs w:val="24"/>
        </w:rPr>
      </w:pPr>
      <w:r w:rsidRPr="00AB011E">
        <w:rPr>
          <w:b/>
          <w:sz w:val="24"/>
          <w:szCs w:val="24"/>
        </w:rPr>
        <w:t>ARTÍCULO N.° 03.- REMÍTASE</w:t>
      </w:r>
      <w:r w:rsidRPr="00267C98">
        <w:rPr>
          <w:sz w:val="24"/>
          <w:szCs w:val="24"/>
        </w:rPr>
        <w:t xml:space="preserve"> la presente Resolución Directoral a la </w:t>
      </w:r>
      <w:r w:rsidR="00747EAE">
        <w:rPr>
          <w:sz w:val="24"/>
          <w:szCs w:val="24"/>
        </w:rPr>
        <w:t>UGEL TACNA</w:t>
      </w:r>
      <w:r w:rsidRPr="00267C98">
        <w:rPr>
          <w:sz w:val="24"/>
          <w:szCs w:val="24"/>
        </w:rPr>
        <w:t xml:space="preserve"> (Indicar la UGEL o DRE correspondiente), con la finalidad de que tome conocimiento de la sanción impuesta para que proceda a ejecutarla. Regístrese y comuníquese </w:t>
      </w:r>
    </w:p>
    <w:p w:rsidR="00EB4C31" w:rsidRDefault="00EB4C31" w:rsidP="00267C98">
      <w:pPr>
        <w:jc w:val="both"/>
        <w:rPr>
          <w:sz w:val="24"/>
          <w:szCs w:val="24"/>
        </w:rPr>
      </w:pPr>
    </w:p>
    <w:p w:rsidR="00390E86" w:rsidRPr="00267C98" w:rsidRDefault="00267C98" w:rsidP="00267C98">
      <w:pPr>
        <w:jc w:val="both"/>
        <w:rPr>
          <w:sz w:val="24"/>
          <w:szCs w:val="24"/>
        </w:rPr>
      </w:pPr>
      <w:r w:rsidRPr="00267C98">
        <w:rPr>
          <w:sz w:val="24"/>
          <w:szCs w:val="24"/>
        </w:rPr>
        <w:t>(Firma) (Indicar nombre completo, cargo y nombre de la institución educativa)</w:t>
      </w:r>
    </w:p>
    <w:sectPr w:rsidR="00390E86" w:rsidRPr="00267C98" w:rsidSect="00AB011E">
      <w:pgSz w:w="11906" w:h="16838"/>
      <w:pgMar w:top="1417" w:right="1701" w:bottom="1417" w:left="1701" w:header="708" w:footer="708" w:gutter="0"/>
      <w:pgBorders w:offsetFrom="page">
        <w:top w:val="single" w:sz="36" w:space="24" w:color="auto"/>
        <w:left w:val="single" w:sz="36" w:space="24" w:color="auto"/>
        <w:bottom w:val="single" w:sz="36" w:space="24" w:color="auto"/>
        <w:right w:val="single" w:sz="3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7E7" w:rsidRDefault="007257E7" w:rsidP="00390E86">
      <w:pPr>
        <w:spacing w:after="0" w:line="240" w:lineRule="auto"/>
      </w:pPr>
      <w:r>
        <w:separator/>
      </w:r>
    </w:p>
  </w:endnote>
  <w:endnote w:type="continuationSeparator" w:id="0">
    <w:p w:rsidR="007257E7" w:rsidRDefault="007257E7" w:rsidP="003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7E7" w:rsidRDefault="007257E7" w:rsidP="00390E86">
      <w:pPr>
        <w:spacing w:after="0" w:line="240" w:lineRule="auto"/>
      </w:pPr>
      <w:r>
        <w:separator/>
      </w:r>
    </w:p>
  </w:footnote>
  <w:footnote w:type="continuationSeparator" w:id="0">
    <w:p w:rsidR="007257E7" w:rsidRDefault="007257E7" w:rsidP="00390E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29164D"/>
    <w:multiLevelType w:val="hybridMultilevel"/>
    <w:tmpl w:val="89CA9546"/>
    <w:lvl w:ilvl="0" w:tplc="328229B4">
      <w:start w:val="1"/>
      <w:numFmt w:val="bullet"/>
      <w:lvlText w:val=""/>
      <w:lvlJc w:val="left"/>
      <w:pPr>
        <w:tabs>
          <w:tab w:val="num" w:pos="720"/>
        </w:tabs>
        <w:ind w:left="720" w:hanging="360"/>
      </w:pPr>
      <w:rPr>
        <w:rFonts w:ascii="Wingdings 3" w:hAnsi="Wingdings 3" w:hint="default"/>
      </w:rPr>
    </w:lvl>
    <w:lvl w:ilvl="1" w:tplc="25EAE136" w:tentative="1">
      <w:start w:val="1"/>
      <w:numFmt w:val="bullet"/>
      <w:lvlText w:val=""/>
      <w:lvlJc w:val="left"/>
      <w:pPr>
        <w:tabs>
          <w:tab w:val="num" w:pos="1440"/>
        </w:tabs>
        <w:ind w:left="1440" w:hanging="360"/>
      </w:pPr>
      <w:rPr>
        <w:rFonts w:ascii="Wingdings 3" w:hAnsi="Wingdings 3" w:hint="default"/>
      </w:rPr>
    </w:lvl>
    <w:lvl w:ilvl="2" w:tplc="98267D7E" w:tentative="1">
      <w:start w:val="1"/>
      <w:numFmt w:val="bullet"/>
      <w:lvlText w:val=""/>
      <w:lvlJc w:val="left"/>
      <w:pPr>
        <w:tabs>
          <w:tab w:val="num" w:pos="2160"/>
        </w:tabs>
        <w:ind w:left="2160" w:hanging="360"/>
      </w:pPr>
      <w:rPr>
        <w:rFonts w:ascii="Wingdings 3" w:hAnsi="Wingdings 3" w:hint="default"/>
      </w:rPr>
    </w:lvl>
    <w:lvl w:ilvl="3" w:tplc="B5C24138" w:tentative="1">
      <w:start w:val="1"/>
      <w:numFmt w:val="bullet"/>
      <w:lvlText w:val=""/>
      <w:lvlJc w:val="left"/>
      <w:pPr>
        <w:tabs>
          <w:tab w:val="num" w:pos="2880"/>
        </w:tabs>
        <w:ind w:left="2880" w:hanging="360"/>
      </w:pPr>
      <w:rPr>
        <w:rFonts w:ascii="Wingdings 3" w:hAnsi="Wingdings 3" w:hint="default"/>
      </w:rPr>
    </w:lvl>
    <w:lvl w:ilvl="4" w:tplc="6EFACF06" w:tentative="1">
      <w:start w:val="1"/>
      <w:numFmt w:val="bullet"/>
      <w:lvlText w:val=""/>
      <w:lvlJc w:val="left"/>
      <w:pPr>
        <w:tabs>
          <w:tab w:val="num" w:pos="3600"/>
        </w:tabs>
        <w:ind w:left="3600" w:hanging="360"/>
      </w:pPr>
      <w:rPr>
        <w:rFonts w:ascii="Wingdings 3" w:hAnsi="Wingdings 3" w:hint="default"/>
      </w:rPr>
    </w:lvl>
    <w:lvl w:ilvl="5" w:tplc="CBA28E2E" w:tentative="1">
      <w:start w:val="1"/>
      <w:numFmt w:val="bullet"/>
      <w:lvlText w:val=""/>
      <w:lvlJc w:val="left"/>
      <w:pPr>
        <w:tabs>
          <w:tab w:val="num" w:pos="4320"/>
        </w:tabs>
        <w:ind w:left="4320" w:hanging="360"/>
      </w:pPr>
      <w:rPr>
        <w:rFonts w:ascii="Wingdings 3" w:hAnsi="Wingdings 3" w:hint="default"/>
      </w:rPr>
    </w:lvl>
    <w:lvl w:ilvl="6" w:tplc="0E74E088" w:tentative="1">
      <w:start w:val="1"/>
      <w:numFmt w:val="bullet"/>
      <w:lvlText w:val=""/>
      <w:lvlJc w:val="left"/>
      <w:pPr>
        <w:tabs>
          <w:tab w:val="num" w:pos="5040"/>
        </w:tabs>
        <w:ind w:left="5040" w:hanging="360"/>
      </w:pPr>
      <w:rPr>
        <w:rFonts w:ascii="Wingdings 3" w:hAnsi="Wingdings 3" w:hint="default"/>
      </w:rPr>
    </w:lvl>
    <w:lvl w:ilvl="7" w:tplc="7076C79A" w:tentative="1">
      <w:start w:val="1"/>
      <w:numFmt w:val="bullet"/>
      <w:lvlText w:val=""/>
      <w:lvlJc w:val="left"/>
      <w:pPr>
        <w:tabs>
          <w:tab w:val="num" w:pos="5760"/>
        </w:tabs>
        <w:ind w:left="5760" w:hanging="360"/>
      </w:pPr>
      <w:rPr>
        <w:rFonts w:ascii="Wingdings 3" w:hAnsi="Wingdings 3" w:hint="default"/>
      </w:rPr>
    </w:lvl>
    <w:lvl w:ilvl="8" w:tplc="F4286288" w:tentative="1">
      <w:start w:val="1"/>
      <w:numFmt w:val="bullet"/>
      <w:lvlText w:val=""/>
      <w:lvlJc w:val="left"/>
      <w:pPr>
        <w:tabs>
          <w:tab w:val="num" w:pos="6480"/>
        </w:tabs>
        <w:ind w:left="6480" w:hanging="360"/>
      </w:pPr>
      <w:rPr>
        <w:rFonts w:ascii="Wingdings 3" w:hAnsi="Wingdings 3"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C98"/>
    <w:rsid w:val="0018652B"/>
    <w:rsid w:val="00241ABE"/>
    <w:rsid w:val="00267C98"/>
    <w:rsid w:val="003033FE"/>
    <w:rsid w:val="00390E86"/>
    <w:rsid w:val="00411FE9"/>
    <w:rsid w:val="00433857"/>
    <w:rsid w:val="006B3129"/>
    <w:rsid w:val="007257E7"/>
    <w:rsid w:val="00747EAE"/>
    <w:rsid w:val="0081728D"/>
    <w:rsid w:val="00AB011E"/>
    <w:rsid w:val="00EB4C3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0C4FA1-5261-4CF6-94DA-72C3CF9D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90E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90E86"/>
  </w:style>
  <w:style w:type="paragraph" w:styleId="Piedepgina">
    <w:name w:val="footer"/>
    <w:basedOn w:val="Normal"/>
    <w:link w:val="PiedepginaCar"/>
    <w:uiPriority w:val="99"/>
    <w:unhideWhenUsed/>
    <w:rsid w:val="00390E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90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138664">
      <w:bodyDiv w:val="1"/>
      <w:marLeft w:val="0"/>
      <w:marRight w:val="0"/>
      <w:marTop w:val="0"/>
      <w:marBottom w:val="0"/>
      <w:divBdr>
        <w:top w:val="none" w:sz="0" w:space="0" w:color="auto"/>
        <w:left w:val="none" w:sz="0" w:space="0" w:color="auto"/>
        <w:bottom w:val="none" w:sz="0" w:space="0" w:color="auto"/>
        <w:right w:val="none" w:sz="0" w:space="0" w:color="auto"/>
      </w:divBdr>
      <w:divsChild>
        <w:div w:id="1352296723">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3</Pages>
  <Words>978</Words>
  <Characters>5380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 name</dc:creator>
  <cp:keywords/>
  <dc:description/>
  <cp:lastModifiedBy>Full name</cp:lastModifiedBy>
  <cp:revision>1</cp:revision>
  <dcterms:created xsi:type="dcterms:W3CDTF">2018-02-25T17:54:00Z</dcterms:created>
  <dcterms:modified xsi:type="dcterms:W3CDTF">2018-02-26T06:48:00Z</dcterms:modified>
</cp:coreProperties>
</file>